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7D1C7" w14:textId="1D240958" w:rsidR="00965DA7" w:rsidRDefault="00004906" w:rsidP="00004906">
      <w:pPr>
        <w:jc w:val="center"/>
        <w:rPr>
          <w:rFonts w:ascii="Times New Roman" w:eastAsiaTheme="majorEastAsia" w:hAnsi="Times New Roman" w:cs="Times New Roman"/>
          <w:b/>
          <w:bCs/>
          <w:kern w:val="0"/>
          <w:sz w:val="28"/>
          <w:szCs w:val="28"/>
          <w:lang w:eastAsia="en-CA"/>
          <w14:ligatures w14:val="none"/>
        </w:rPr>
      </w:pPr>
      <w:r>
        <w:rPr>
          <w:rFonts w:ascii="Times New Roman" w:eastAsiaTheme="majorEastAsia" w:hAnsi="Times New Roman" w:cs="Times New Roman"/>
          <w:b/>
          <w:bCs/>
          <w:noProof/>
          <w:kern w:val="0"/>
          <w:sz w:val="28"/>
          <w:szCs w:val="28"/>
          <w:lang w:eastAsia="en-CA"/>
        </w:rPr>
        <w:drawing>
          <wp:inline distT="0" distB="0" distL="0" distR="0" wp14:anchorId="0A873662" wp14:editId="4A3B1107">
            <wp:extent cx="1270000" cy="1270000"/>
            <wp:effectExtent l="0" t="0" r="6350" b="6350"/>
            <wp:docPr id="20691900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190099" name="Picture 2069190099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4BE2" w14:textId="77777777" w:rsidR="00965DA7" w:rsidRDefault="00965DA7" w:rsidP="00965DA7">
      <w:pPr>
        <w:rPr>
          <w:rFonts w:ascii="Times New Roman" w:eastAsiaTheme="majorEastAsia" w:hAnsi="Times New Roman" w:cs="Times New Roman"/>
          <w:b/>
          <w:bCs/>
          <w:kern w:val="0"/>
          <w:sz w:val="28"/>
          <w:szCs w:val="28"/>
          <w:lang w:eastAsia="en-CA"/>
          <w14:ligatures w14:val="none"/>
        </w:rPr>
      </w:pPr>
    </w:p>
    <w:p w14:paraId="0F4A7DBF" w14:textId="42CAE3C2" w:rsidR="00965DA7" w:rsidRDefault="00965DA7" w:rsidP="00965DA7">
      <w:pPr>
        <w:rPr>
          <w:rFonts w:ascii="Times New Roman" w:eastAsiaTheme="majorEastAsia" w:hAnsi="Times New Roman" w:cs="Times New Roman"/>
          <w:b/>
          <w:bCs/>
          <w:kern w:val="0"/>
          <w:sz w:val="48"/>
          <w:szCs w:val="48"/>
          <w:lang w:eastAsia="en-CA"/>
          <w14:ligatures w14:val="none"/>
        </w:rPr>
      </w:pPr>
      <w:r w:rsidRPr="00965DA7">
        <w:rPr>
          <w:rFonts w:ascii="Times New Roman" w:eastAsiaTheme="majorEastAsia" w:hAnsi="Times New Roman" w:cs="Times New Roman"/>
          <w:b/>
          <w:bCs/>
          <w:kern w:val="0"/>
          <w:sz w:val="48"/>
          <w:szCs w:val="48"/>
          <w:lang w:eastAsia="en-CA"/>
          <w14:ligatures w14:val="none"/>
        </w:rPr>
        <w:t>About Kalymi Music</w:t>
      </w:r>
    </w:p>
    <w:p w14:paraId="2B0AF384" w14:textId="77777777" w:rsidR="00965DA7" w:rsidRPr="00965DA7" w:rsidRDefault="00965DA7" w:rsidP="00965DA7">
      <w:pPr>
        <w:rPr>
          <w:rFonts w:ascii="Times New Roman" w:eastAsiaTheme="majorEastAsia" w:hAnsi="Times New Roman" w:cs="Times New Roman"/>
          <w:b/>
          <w:bCs/>
          <w:kern w:val="0"/>
          <w:sz w:val="24"/>
          <w:szCs w:val="24"/>
          <w:lang w:eastAsia="en-CA"/>
          <w14:ligatures w14:val="none"/>
        </w:rPr>
      </w:pPr>
    </w:p>
    <w:p w14:paraId="37C6BDF6" w14:textId="77777777" w:rsidR="00965DA7" w:rsidRPr="00965DA7" w:rsidRDefault="00965DA7" w:rsidP="00965DA7">
      <w:pPr>
        <w:spacing w:line="360" w:lineRule="auto"/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</w:pP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>Kalymi Music (brentrobitaille.com) is the independent publishing imprint of Brent Robitaille, a Canadian music educator, author, and performer with 40+ years of teaching experience and credentials from McGill University, York University, Humber College, and the Royal Conservatory of Music. Kalymi specializes in practical, visually clear music-instruction resources for guitarists, ukulele and mandolin players, and emerging instrument enthusiasts.</w:t>
      </w:r>
    </w:p>
    <w:p w14:paraId="5E725B56" w14:textId="12EB0278" w:rsidR="00965DA7" w:rsidRPr="00965DA7" w:rsidRDefault="00965DA7" w:rsidP="00965DA7">
      <w:pPr>
        <w:spacing w:line="360" w:lineRule="auto"/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</w:pP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 xml:space="preserve">With a </w:t>
      </w:r>
      <w:r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>catalogue</w:t>
      </w: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 xml:space="preserve"> of 60+ titles across guitar, ukulele, mandolin, cigar-box guitar, violin/fiddle, and resonator instruments, Kalymi is an authority in open tunings (Open D, Open G, DADGAD, Drop D, etc.) and quick-reference formats designed to help players learn quickly. The </w:t>
      </w:r>
      <w:r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>catalogue</w:t>
      </w: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 xml:space="preserve"> includes print and </w:t>
      </w: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>eBook</w:t>
      </w: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 xml:space="preserve"> books, posters, chord charts, digital learning paths, and video instruction across 10+ YouTube channels with 10 million+ cumulative views.</w:t>
      </w:r>
    </w:p>
    <w:p w14:paraId="6426CB54" w14:textId="77777777" w:rsidR="00965DA7" w:rsidRDefault="00965DA7" w:rsidP="00965DA7">
      <w:pPr>
        <w:spacing w:line="360" w:lineRule="auto"/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</w:pP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 xml:space="preserve">Products are distributed globally through Amazon KDP, </w:t>
      </w:r>
      <w:proofErr w:type="spellStart"/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>IngramSpark</w:t>
      </w:r>
      <w:proofErr w:type="spellEnd"/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>, Sheet Music Plus, and Sheet Music Direct, with direct sales through brentrobitaille.com. Kalymi is currently launching Kalymi Assessments (Fall 2026): a graded, live-exam certification system for instrument achievement, beginning with Bluegrass Guitar and Cigar Box Guitar levels 1-4.</w:t>
      </w:r>
    </w:p>
    <w:p w14:paraId="3CD87B89" w14:textId="77777777" w:rsidR="00965DA7" w:rsidRDefault="00965DA7" w:rsidP="00965DA7">
      <w:pPr>
        <w:pBdr>
          <w:bottom w:val="single" w:sz="12" w:space="1" w:color="auto"/>
        </w:pBdr>
        <w:spacing w:line="360" w:lineRule="auto"/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</w:pPr>
    </w:p>
    <w:p w14:paraId="685A962B" w14:textId="77777777" w:rsidR="00965DA7" w:rsidRPr="00965DA7" w:rsidRDefault="00965DA7" w:rsidP="00965DA7">
      <w:pPr>
        <w:spacing w:line="360" w:lineRule="auto"/>
        <w:jc w:val="center"/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</w:pPr>
    </w:p>
    <w:p w14:paraId="7F1799CC" w14:textId="6F2B7B4A" w:rsidR="00B45893" w:rsidRPr="00965DA7" w:rsidRDefault="00965DA7" w:rsidP="00004906">
      <w:pPr>
        <w:spacing w:line="480" w:lineRule="auto"/>
      </w:pP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t>Media &amp; Contact</w:t>
      </w: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br/>
        <w:t>Media kit: brentrobitaille.com/news</w:t>
      </w:r>
      <w:r w:rsidRPr="00965DA7">
        <w:rPr>
          <w:rFonts w:ascii="Times New Roman" w:eastAsiaTheme="majorEastAsia" w:hAnsi="Times New Roman" w:cs="Times New Roman"/>
          <w:kern w:val="0"/>
          <w:sz w:val="24"/>
          <w:szCs w:val="24"/>
          <w:lang w:eastAsia="en-CA"/>
          <w14:ligatures w14:val="none"/>
        </w:rPr>
        <w:br/>
        <w:t xml:space="preserve">Media contact: </w:t>
      </w:r>
      <w:hyperlink r:id="rId5" w:history="1">
        <w:r w:rsidRPr="00965DA7">
          <w:rPr>
            <w:rStyle w:val="Hyperlink"/>
            <w:rFonts w:ascii="Times New Roman" w:eastAsiaTheme="majorEastAsia" w:hAnsi="Times New Roman" w:cs="Times New Roman"/>
            <w:kern w:val="0"/>
            <w:sz w:val="24"/>
            <w:szCs w:val="24"/>
            <w:lang w:eastAsia="en-CA"/>
            <w14:ligatures w14:val="none"/>
          </w:rPr>
          <w:t>info@brentrobitaille.com</w:t>
        </w:r>
      </w:hyperlink>
    </w:p>
    <w:sectPr w:rsidR="00B45893" w:rsidRPr="00965DA7" w:rsidSect="00004906">
      <w:pgSz w:w="12240" w:h="15840"/>
      <w:pgMar w:top="1152" w:right="1440" w:bottom="144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40619E-6B04-494C-A418-30A0582CE74B}"/>
    <w:embedItalic r:id="rId2" w:fontKey="{3FBAAC8E-865C-4526-A534-A8EEAC88F8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A414CFB-60A2-46C5-A3FF-CA96D61FD158}"/>
    <w:embedBold r:id="rId4" w:fontKey="{D0CAF152-0838-40B4-A319-08017200F714}"/>
    <w:embedItalic r:id="rId5" w:fontKey="{4630F992-4485-450C-BB66-0E6FCEB5B7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90C7514-8575-4D7C-975F-9A114C9C983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MLA0NbCwsDAxsTQ3MjNW0lEKTi0uzszPAykwrAUAA0ZZzSwAAAA="/>
  </w:docVars>
  <w:rsids>
    <w:rsidRoot w:val="008D318E"/>
    <w:rsid w:val="00004906"/>
    <w:rsid w:val="001D437A"/>
    <w:rsid w:val="002118D6"/>
    <w:rsid w:val="00546844"/>
    <w:rsid w:val="006D033F"/>
    <w:rsid w:val="008D318E"/>
    <w:rsid w:val="00965DA7"/>
    <w:rsid w:val="00B45893"/>
    <w:rsid w:val="00BB1761"/>
    <w:rsid w:val="00DF2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1D500F"/>
  <w14:defaultImageDpi w14:val="32767"/>
  <w15:chartTrackingRefBased/>
  <w15:docId w15:val="{1AF72CAB-DAE2-402F-A53E-8BC4DA971B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D31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D31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D318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D318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D318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D318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D318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D318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D318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D318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D318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D318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D318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D318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D318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D318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D318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D318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D31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D31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D318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D318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D31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D318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D318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D318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D318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D318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D318E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8D31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CA"/>
      <w14:ligatures w14:val="none"/>
    </w:rPr>
  </w:style>
  <w:style w:type="character" w:styleId="Strong">
    <w:name w:val="Strong"/>
    <w:basedOn w:val="DefaultParagraphFont"/>
    <w:uiPriority w:val="22"/>
    <w:qFormat/>
    <w:rsid w:val="008D318E"/>
    <w:rPr>
      <w:b/>
      <w:bCs/>
    </w:rPr>
  </w:style>
  <w:style w:type="character" w:styleId="Hyperlink">
    <w:name w:val="Hyperlink"/>
    <w:basedOn w:val="DefaultParagraphFont"/>
    <w:uiPriority w:val="99"/>
    <w:unhideWhenUsed/>
    <w:rsid w:val="00965DA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65DA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mailto:info@brentrobitaille.com" TargetMode="Externa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211</Words>
  <Characters>1204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Brent Robitaille</dc:creator>
  <cp:keywords/>
  <dc:description/>
  <cp:lastModifiedBy>Brent Robitaille</cp:lastModifiedBy>
  <cp:revision>5</cp:revision>
  <dcterms:created xsi:type="dcterms:W3CDTF">2026-06-26T17:26:00Z</dcterms:created>
  <dcterms:modified xsi:type="dcterms:W3CDTF">2026-06-26T17:28:00Z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669f0dc1-e28d-4451-87c8-477ef07d788e</vt:lpwstr>
  </property>
</Properties>
</file>